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DA" w:rsidRPr="00C67AF3" w:rsidRDefault="00710EDA" w:rsidP="000C1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7AF3">
        <w:rPr>
          <w:rFonts w:ascii="Times New Roman" w:hAnsi="Times New Roman"/>
          <w:sz w:val="24"/>
          <w:szCs w:val="24"/>
          <w:lang w:eastAsia="ru-RU"/>
        </w:rPr>
        <w:object w:dxaOrig="5588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46.5pt" o:ole="">
            <v:imagedata r:id="rId7" o:title=""/>
          </v:shape>
          <o:OLEObject Type="Embed" ProgID="CorelDRAW.Graphic.14" ShapeID="_x0000_i1025" DrawAspect="Content" ObjectID="_1412607646" r:id="rId8"/>
        </w:object>
      </w:r>
    </w:p>
    <w:p w:rsidR="00710EDA" w:rsidRPr="00C67AF3" w:rsidRDefault="00710EDA" w:rsidP="000C160F">
      <w:pPr>
        <w:keepNext/>
        <w:spacing w:after="0" w:line="240" w:lineRule="auto"/>
        <w:ind w:left="540" w:firstLine="540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710EDA" w:rsidRPr="00C67AF3" w:rsidRDefault="00710EDA" w:rsidP="000C160F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0EDA" w:rsidRDefault="00710EDA" w:rsidP="000C160F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  <w:lang w:val="en-US"/>
        </w:rPr>
      </w:pPr>
    </w:p>
    <w:p w:rsidR="00710EDA" w:rsidRDefault="00710EDA" w:rsidP="000C160F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  <w:lang w:val="en-US"/>
        </w:rPr>
      </w:pPr>
    </w:p>
    <w:p w:rsidR="00710EDA" w:rsidRPr="00187023" w:rsidRDefault="00710EDA" w:rsidP="000C160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710EDA" w:rsidRPr="000C160F" w:rsidRDefault="00710EDA" w:rsidP="000C160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АВТО</w:t>
      </w:r>
      <w:r w:rsidRPr="000C160F">
        <w:rPr>
          <w:rFonts w:ascii="Times New Roman" w:hAnsi="Times New Roman"/>
          <w:b/>
          <w:bCs/>
          <w:color w:val="000000"/>
          <w:sz w:val="28"/>
          <w:szCs w:val="28"/>
        </w:rPr>
        <w:t>РЕФЕРАТ</w:t>
      </w:r>
    </w:p>
    <w:p w:rsidR="00710EDA" w:rsidRPr="000C160F" w:rsidRDefault="00710EDA" w:rsidP="000C160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D6B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научно-исследовательской </w:t>
      </w:r>
      <w:r w:rsidRPr="000C160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ы</w:t>
      </w:r>
    </w:p>
    <w:p w:rsidR="00710EDA" w:rsidRPr="00DA101D" w:rsidRDefault="00710EDA" w:rsidP="004D6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Государственному контрактуот 19 марта </w:t>
      </w:r>
      <w:r w:rsidRPr="004D6BDD">
        <w:rPr>
          <w:rFonts w:ascii="Times New Roman" w:hAnsi="Times New Roman"/>
          <w:sz w:val="28"/>
          <w:szCs w:val="28"/>
          <w:lang w:eastAsia="ru-RU"/>
        </w:rPr>
        <w:t>2012 г. № 12/4/8/034</w:t>
      </w:r>
    </w:p>
    <w:p w:rsidR="00710EDA" w:rsidRPr="00C67AF3" w:rsidRDefault="00710EDA" w:rsidP="000C1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AF3">
        <w:rPr>
          <w:rFonts w:ascii="Times New Roman" w:hAnsi="Times New Roman"/>
          <w:sz w:val="28"/>
          <w:szCs w:val="28"/>
          <w:lang w:eastAsia="ru-RU"/>
        </w:rPr>
        <w:t>в рамках мероприяти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67AF3">
        <w:rPr>
          <w:rFonts w:ascii="Times New Roman" w:hAnsi="Times New Roman"/>
          <w:sz w:val="28"/>
          <w:szCs w:val="28"/>
          <w:lang w:eastAsia="ru-RU"/>
        </w:rPr>
        <w:t xml:space="preserve"> Федеральной целевой программы «Повышение безопасности дорожного движения в 2006-2012 годах»:</w:t>
      </w:r>
    </w:p>
    <w:p w:rsidR="00710EDA" w:rsidRPr="00C67AF3" w:rsidRDefault="00710EDA" w:rsidP="000C16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7AF3">
        <w:rPr>
          <w:rFonts w:ascii="Times New Roman" w:hAnsi="Times New Roman"/>
          <w:sz w:val="28"/>
          <w:szCs w:val="28"/>
          <w:lang w:eastAsia="ru-RU"/>
        </w:rPr>
        <w:t>«</w:t>
      </w:r>
      <w:r w:rsidRPr="00DB1391">
        <w:rPr>
          <w:rFonts w:ascii="Times New Roman" w:hAnsi="Times New Roman"/>
          <w:sz w:val="28"/>
          <w:szCs w:val="28"/>
          <w:lang w:eastAsia="ru-RU"/>
        </w:rPr>
        <w:t>Проведение исследований, направленных на развитие автоматизированных систем управления движением (АСУД) транспортных средств и пешеходов, разработку программного обеспечения и алгоритмов работы системы</w:t>
      </w:r>
      <w:r w:rsidRPr="00C67AF3">
        <w:rPr>
          <w:rFonts w:ascii="Times New Roman" w:hAnsi="Times New Roman"/>
          <w:sz w:val="28"/>
          <w:szCs w:val="28"/>
          <w:lang w:eastAsia="ru-RU"/>
        </w:rPr>
        <w:t>»</w:t>
      </w:r>
    </w:p>
    <w:p w:rsidR="00710EDA" w:rsidRPr="00C67AF3" w:rsidRDefault="00710EDA" w:rsidP="000C160F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710EDA" w:rsidRPr="00C67AF3" w:rsidRDefault="00710EDA" w:rsidP="000C160F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67AF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теме:</w:t>
      </w:r>
    </w:p>
    <w:p w:rsidR="00710EDA" w:rsidRDefault="00710EDA" w:rsidP="000C160F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7AF3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Составление справочника терминов и определений, используемых в сфере управления дорожным движением с применением интеллектуальных транспортных систем и АСУД за рубежом</w:t>
      </w:r>
      <w:r w:rsidRPr="00C67AF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710EDA" w:rsidRDefault="00710EDA" w:rsidP="004B110A">
      <w:pPr>
        <w:spacing w:after="0" w:line="240" w:lineRule="auto"/>
        <w:ind w:firstLine="54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0EDA" w:rsidRPr="00C67AF3" w:rsidRDefault="00710EDA" w:rsidP="004B110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(этап 1.2)</w:t>
      </w:r>
    </w:p>
    <w:p w:rsidR="00710EDA" w:rsidRPr="00C67AF3" w:rsidRDefault="00710EDA" w:rsidP="000C160F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710EDA" w:rsidRDefault="00710EDA" w:rsidP="000C16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EDA" w:rsidRPr="00C67AF3" w:rsidRDefault="00710EDA" w:rsidP="000C16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AF3">
        <w:rPr>
          <w:rFonts w:ascii="Times New Roman" w:hAnsi="Times New Roman"/>
          <w:sz w:val="28"/>
          <w:szCs w:val="28"/>
          <w:lang w:eastAsia="ru-RU"/>
        </w:rPr>
        <w:t xml:space="preserve">Ответственный исполнитель                                                               Е.В.Литвин </w:t>
      </w:r>
    </w:p>
    <w:p w:rsidR="00710EDA" w:rsidRPr="00C67AF3" w:rsidRDefault="00710EDA" w:rsidP="000C160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Pr="00C67AF3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Pr="00C67AF3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Pr="00C67AF3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0EDA" w:rsidRDefault="00710EDA" w:rsidP="000C16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7AF3">
        <w:rPr>
          <w:rFonts w:ascii="Times New Roman" w:hAnsi="Times New Roman"/>
          <w:color w:val="000000"/>
          <w:sz w:val="28"/>
          <w:szCs w:val="28"/>
          <w:lang w:eastAsia="ru-RU"/>
        </w:rPr>
        <w:t>Москва 201</w:t>
      </w:r>
      <w:r w:rsidRPr="000C160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C67A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710EDA" w:rsidRDefault="00710EDA" w:rsidP="00C11E3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38CD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ом</w:t>
      </w:r>
      <w:r w:rsidRPr="006F38CD">
        <w:rPr>
          <w:rFonts w:ascii="Times New Roman" w:hAnsi="Times New Roman"/>
          <w:sz w:val="28"/>
          <w:szCs w:val="28"/>
        </w:rPr>
        <w:t xml:space="preserve"> разработки </w:t>
      </w:r>
      <w:r>
        <w:rPr>
          <w:rFonts w:ascii="Times New Roman" w:hAnsi="Times New Roman"/>
          <w:sz w:val="28"/>
          <w:szCs w:val="28"/>
        </w:rPr>
        <w:t>являются</w:t>
      </w:r>
      <w:r w:rsidRPr="00EE1875">
        <w:rPr>
          <w:rFonts w:ascii="Times New Roman" w:hAnsi="Times New Roman"/>
          <w:sz w:val="28"/>
          <w:szCs w:val="28"/>
          <w:lang w:eastAsia="ru-RU"/>
        </w:rPr>
        <w:t xml:space="preserve">термины и определения, </w:t>
      </w:r>
      <w:r w:rsidRPr="00EE1875">
        <w:rPr>
          <w:rFonts w:ascii="Times New Roman" w:hAnsi="Times New Roman"/>
          <w:color w:val="000000"/>
          <w:sz w:val="28"/>
          <w:szCs w:val="28"/>
          <w:lang w:eastAsia="ru-RU"/>
        </w:rPr>
        <w:t>используемые в сфере управления дорожным движением с применением интеллектуальных транспортных систем (ИТС) и автоматизированных систем управления дорожным движением (АСУД) за рубежом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10EDA" w:rsidRPr="006F38CD" w:rsidRDefault="00710EDA" w:rsidP="00C11E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8CD">
        <w:rPr>
          <w:rFonts w:ascii="Times New Roman" w:hAnsi="Times New Roman"/>
          <w:sz w:val="28"/>
          <w:szCs w:val="28"/>
        </w:rPr>
        <w:t xml:space="preserve">Цель настоящего этапа работы – </w:t>
      </w:r>
      <w:r w:rsidRPr="00EE1875">
        <w:rPr>
          <w:rFonts w:ascii="Times New Roman" w:hAnsi="Times New Roman"/>
          <w:sz w:val="28"/>
          <w:szCs w:val="28"/>
          <w:lang w:eastAsia="ru-RU"/>
        </w:rPr>
        <w:t>составление справочника терминов и определений, используемых в сфере управления дорожным движением с применением ИТС и АСУД за рубежом.</w:t>
      </w:r>
    </w:p>
    <w:p w:rsidR="00710EDA" w:rsidRDefault="00710EDA" w:rsidP="00C11E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8CD">
        <w:rPr>
          <w:rFonts w:ascii="Times New Roman" w:hAnsi="Times New Roman"/>
          <w:sz w:val="28"/>
          <w:szCs w:val="28"/>
        </w:rPr>
        <w:t xml:space="preserve">Область применения – </w:t>
      </w:r>
      <w:r w:rsidRPr="00EE1875">
        <w:rPr>
          <w:rFonts w:ascii="Times New Roman" w:hAnsi="Times New Roman"/>
          <w:sz w:val="28"/>
          <w:szCs w:val="28"/>
          <w:lang w:eastAsia="ru-RU"/>
        </w:rPr>
        <w:t>в качестве информационного обобщающего документа, в котором раскрыты ключевые термины и их определения в сфере ИТС и АСУД, используемые в зарубежных странах и Российской Федерации.</w:t>
      </w:r>
    </w:p>
    <w:p w:rsidR="00710EDA" w:rsidRDefault="00710EDA" w:rsidP="00C11E3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трех разделов и 2-х приложений.</w:t>
      </w:r>
    </w:p>
    <w:p w:rsidR="00710EDA" w:rsidRDefault="00710EDA" w:rsidP="00EE187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C8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В рамках первого раздела был проведен </w:t>
      </w:r>
      <w:r w:rsidRPr="00EE1875">
        <w:rPr>
          <w:rFonts w:ascii="Times New Roman" w:hAnsi="Times New Roman"/>
          <w:sz w:val="28"/>
          <w:szCs w:val="28"/>
          <w:lang w:eastAsia="ru-RU"/>
        </w:rPr>
        <w:t xml:space="preserve">анализ нормативных документов и технической литературы по вопросам организации дорожного движения, его регулирования, а также создания, внедрения и эксплуатации ИТС и АСУД 3 – 5 промышленно развитых стран (США, страны Европейского союза, Япония, Австралия). </w:t>
      </w:r>
    </w:p>
    <w:p w:rsidR="00710EDA" w:rsidRPr="00EE1875" w:rsidRDefault="00710EDA" w:rsidP="00EE187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87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ходе</w:t>
      </w:r>
      <w:r w:rsidRPr="00EE1875">
        <w:rPr>
          <w:rFonts w:ascii="Times New Roman" w:hAnsi="Times New Roman"/>
          <w:sz w:val="28"/>
          <w:szCs w:val="28"/>
          <w:lang w:eastAsia="ru-RU"/>
        </w:rPr>
        <w:t xml:space="preserve"> проведенного анализа были рассмотрены следующие вопросы:</w:t>
      </w:r>
    </w:p>
    <w:p w:rsidR="00710EDA" w:rsidRPr="00EE1875" w:rsidRDefault="00710EDA" w:rsidP="00EE187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E1875">
        <w:rPr>
          <w:rFonts w:ascii="Times New Roman" w:hAnsi="Times New Roman"/>
          <w:sz w:val="28"/>
          <w:szCs w:val="28"/>
        </w:rPr>
        <w:t>особенности стандартизации, в частности, структура стандартов;</w:t>
      </w:r>
    </w:p>
    <w:p w:rsidR="00710EDA" w:rsidRPr="00EE1875" w:rsidRDefault="00710EDA" w:rsidP="00EE187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E1875">
        <w:rPr>
          <w:rFonts w:ascii="Times New Roman" w:hAnsi="Times New Roman"/>
          <w:sz w:val="28"/>
          <w:szCs w:val="28"/>
        </w:rPr>
        <w:t>основополагающие понятия ИТС: сервисы, сервисные группы, сервисные домены;</w:t>
      </w:r>
    </w:p>
    <w:p w:rsidR="00710EDA" w:rsidRPr="00EE1875" w:rsidRDefault="00710EDA" w:rsidP="00EE187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E1875">
        <w:rPr>
          <w:rFonts w:ascii="Times New Roman" w:hAnsi="Times New Roman"/>
          <w:sz w:val="28"/>
          <w:szCs w:val="28"/>
        </w:rPr>
        <w:t>особенности архитектуры ИТС в вышеуказанных развитых странах;</w:t>
      </w:r>
    </w:p>
    <w:p w:rsidR="00710EDA" w:rsidRPr="00EE1875" w:rsidRDefault="00710EDA" w:rsidP="00EE187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E1875">
        <w:rPr>
          <w:rFonts w:ascii="Times New Roman" w:hAnsi="Times New Roman"/>
          <w:sz w:val="28"/>
          <w:szCs w:val="28"/>
        </w:rPr>
        <w:t>терминология в сфере ИТС за рубежом.</w:t>
      </w:r>
    </w:p>
    <w:p w:rsidR="00710EDA" w:rsidRPr="00B25C8D" w:rsidRDefault="00710EDA" w:rsidP="009B07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5C8D">
        <w:rPr>
          <w:rFonts w:ascii="Times New Roman" w:hAnsi="Times New Roman"/>
          <w:sz w:val="28"/>
          <w:szCs w:val="28"/>
        </w:rPr>
        <w:t>По результатам исследований зарубежного опыта был осуществлен перевод и адаптирование выбранных терминов и определений для их дальнейшего включения в справочник терминов и определений в сфере ИТС, в том числе АСУД.</w:t>
      </w:r>
    </w:p>
    <w:p w:rsidR="00710EDA" w:rsidRDefault="00710EDA" w:rsidP="00B25C8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C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25C8D">
        <w:rPr>
          <w:rFonts w:ascii="Times New Roman" w:hAnsi="Times New Roman"/>
          <w:sz w:val="28"/>
          <w:szCs w:val="28"/>
          <w:lang w:eastAsia="ru-RU"/>
        </w:rPr>
        <w:t xml:space="preserve">Во втором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был </w:t>
      </w:r>
      <w:r w:rsidRPr="00B25C8D">
        <w:rPr>
          <w:rFonts w:ascii="Times New Roman" w:hAnsi="Times New Roman"/>
          <w:sz w:val="28"/>
          <w:szCs w:val="28"/>
          <w:lang w:eastAsia="ru-RU"/>
        </w:rPr>
        <w:t>проведен анализ отечественных нормативных документов и технической литературы в сфере АСУД с учетом результатов исследований, проведенных в рамках данной темы за 2007-2011 гг.</w:t>
      </w:r>
    </w:p>
    <w:p w:rsidR="00710EDA" w:rsidRPr="00DB68CC" w:rsidRDefault="00710EDA" w:rsidP="00DB68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8CC">
        <w:rPr>
          <w:rFonts w:ascii="Times New Roman" w:hAnsi="Times New Roman"/>
          <w:sz w:val="28"/>
          <w:szCs w:val="28"/>
          <w:lang w:eastAsia="ru-RU"/>
        </w:rPr>
        <w:t>Были рассмотрены нормативные и методические документы, регулирующие вопросы ИТС/АСУД, действующие на территории Российской Федерации, а также проекты документов в данной сфере, находящиеся на стадии согласования.</w:t>
      </w:r>
    </w:p>
    <w:p w:rsidR="00710EDA" w:rsidRPr="00B25C8D" w:rsidRDefault="00710EDA" w:rsidP="00DB68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8CC">
        <w:rPr>
          <w:rFonts w:ascii="Times New Roman" w:hAnsi="Times New Roman"/>
          <w:sz w:val="28"/>
          <w:szCs w:val="28"/>
          <w:lang w:eastAsia="ru-RU"/>
        </w:rPr>
        <w:t>По результатам проведенного анализа были сделаны следующие основные выводы:</w:t>
      </w:r>
    </w:p>
    <w:p w:rsidR="00710EDA" w:rsidRPr="001158C9" w:rsidRDefault="00710EDA" w:rsidP="001158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C9">
        <w:rPr>
          <w:rFonts w:ascii="Times New Roman" w:hAnsi="Times New Roman"/>
          <w:sz w:val="28"/>
          <w:szCs w:val="28"/>
          <w:lang w:eastAsia="ru-RU"/>
        </w:rPr>
        <w:t xml:space="preserve">1. В Российской Федерации не разработаны концептуальные документы стратегического уровня по созданию и развитию ИТС, которые имеются практически во всех развитых странах. </w:t>
      </w:r>
    </w:p>
    <w:p w:rsidR="00710EDA" w:rsidRDefault="00710EDA" w:rsidP="001158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8C9">
        <w:rPr>
          <w:rFonts w:ascii="Times New Roman" w:hAnsi="Times New Roman"/>
          <w:sz w:val="28"/>
          <w:szCs w:val="28"/>
          <w:lang w:eastAsia="ru-RU"/>
        </w:rPr>
        <w:t xml:space="preserve">2. В России ведутся работы по созданию целого ряда систем с элементами телематики по заказам федеральных, региональных и муниципальных органов власти. При этом зачастую отсутствует взаимодействие создаваемых систем. </w:t>
      </w:r>
    </w:p>
    <w:p w:rsidR="00710EDA" w:rsidRPr="001158C9" w:rsidRDefault="00710EDA" w:rsidP="001158C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158C9">
        <w:rPr>
          <w:rFonts w:ascii="Times New Roman" w:hAnsi="Times New Roman"/>
          <w:sz w:val="28"/>
          <w:szCs w:val="28"/>
          <w:lang w:eastAsia="ru-RU"/>
        </w:rPr>
        <w:t>.</w:t>
      </w:r>
      <w:r w:rsidRPr="001158C9">
        <w:rPr>
          <w:rFonts w:ascii="Times New Roman" w:hAnsi="Times New Roman"/>
          <w:sz w:val="28"/>
          <w:szCs w:val="28"/>
          <w:lang w:eastAsia="ru-RU"/>
        </w:rPr>
        <w:tab/>
        <w:t>На сегодняшний день в нормативно-технических документах отсутствуют определения таких основополагающих терминов, как АСУД, ИТС. Терминология в сфере АСУД характеризуется фрагментацией, недостаточностью и отсутствием единообразия в понятиях и определениях. В основополагающих стандартах ГОСТ 24.501-82 и ГОСТ 34.401-90, регламентирующих требования непосредственно к АСУД и к периферийному оборудованию, отсутствуют соответствующие термины и определения. ГОСТ 34.003-90 «Автоматизированные системы. Термины и определения» устанавливает термины и определения основных понятий в области автоматизированных систем в целом. Также в действующей нормативной документации отсутствуют понятия архитектуры АСУД и ИТС, различных компонентов (подсистем), используемого центрального и периферийного оборудования, режимов и методов управления АСУД.</w:t>
      </w:r>
    </w:p>
    <w:p w:rsidR="00710EDA" w:rsidRDefault="00710EDA" w:rsidP="001158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158C9">
        <w:rPr>
          <w:rFonts w:ascii="Times New Roman" w:hAnsi="Times New Roman"/>
          <w:sz w:val="28"/>
          <w:szCs w:val="28"/>
          <w:lang w:eastAsia="ru-RU"/>
        </w:rPr>
        <w:t xml:space="preserve">. В настоящее время проводится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активная </w:t>
      </w:r>
      <w:r w:rsidRPr="001158C9">
        <w:rPr>
          <w:rFonts w:ascii="Times New Roman" w:hAnsi="Times New Roman"/>
          <w:sz w:val="28"/>
          <w:szCs w:val="28"/>
          <w:lang w:eastAsia="ru-RU"/>
        </w:rPr>
        <w:t xml:space="preserve">работа по стандартизации ИТС. </w:t>
      </w:r>
    </w:p>
    <w:p w:rsidR="00710EDA" w:rsidRDefault="00710EDA" w:rsidP="001158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158C9">
        <w:rPr>
          <w:rFonts w:ascii="Times New Roman" w:hAnsi="Times New Roman"/>
          <w:sz w:val="28"/>
          <w:szCs w:val="28"/>
          <w:lang w:eastAsia="ru-RU"/>
        </w:rPr>
        <w:t>. Анализ нормативной и методической документации в сфере АСУД и ИТС показал, что одним из приоритетных направлений развития АСУД является унификация терминологии, в связи с чем в рамках данного этапа работы предусмотрено формирование справочника терминов и определений, используемых в сфере ИТС и АСУД на территории Российской Федерации, с целью исключения неверных либо некорректных трактовок тех или иных терминов и их определений, которые могут привести к практическим ошибкам при создании и развитии ИТС, в том числе АСУД.</w:t>
      </w:r>
    </w:p>
    <w:p w:rsidR="00710EDA" w:rsidRDefault="00710EDA" w:rsidP="001158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25C8D">
        <w:rPr>
          <w:rFonts w:ascii="Times New Roman" w:hAnsi="Times New Roman"/>
          <w:sz w:val="28"/>
          <w:szCs w:val="28"/>
          <w:lang w:eastAsia="ru-RU"/>
        </w:rPr>
        <w:t>По результатам проведенного анализа отечественного и зарубежного опыта</w:t>
      </w:r>
      <w:r>
        <w:rPr>
          <w:rFonts w:ascii="Times New Roman" w:hAnsi="Times New Roman"/>
          <w:sz w:val="28"/>
          <w:szCs w:val="28"/>
          <w:lang w:eastAsia="ru-RU"/>
        </w:rPr>
        <w:t>был подготовлен</w:t>
      </w:r>
      <w:r w:rsidRPr="00B25C8D">
        <w:rPr>
          <w:rFonts w:ascii="Times New Roman" w:hAnsi="Times New Roman"/>
          <w:sz w:val="28"/>
          <w:szCs w:val="28"/>
          <w:lang w:eastAsia="ru-RU"/>
        </w:rPr>
        <w:t xml:space="preserve"> справочник терминов и определений, используемых в сфере управления дорожным движением с применением ИТС и АСУД за рубежом. </w:t>
      </w:r>
    </w:p>
    <w:p w:rsidR="00710EDA" w:rsidRPr="00EE1875" w:rsidRDefault="00710EDA" w:rsidP="00B25C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875">
        <w:rPr>
          <w:rFonts w:ascii="Times New Roman" w:hAnsi="Times New Roman"/>
          <w:sz w:val="28"/>
          <w:szCs w:val="28"/>
          <w:lang w:eastAsia="ru-RU"/>
        </w:rPr>
        <w:t xml:space="preserve">Данный справочник полезен как инструмент, раскрывающий ключевые понятия в сфере ИТС и АСУД как в отечественной, так и в зарубежной практике. </w:t>
      </w:r>
    </w:p>
    <w:p w:rsidR="00710EDA" w:rsidRPr="00B25C8D" w:rsidRDefault="00710EDA" w:rsidP="00B25C8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C8D">
        <w:rPr>
          <w:rFonts w:ascii="Times New Roman" w:hAnsi="Times New Roman"/>
          <w:sz w:val="28"/>
          <w:szCs w:val="28"/>
          <w:lang w:eastAsia="ru-RU"/>
        </w:rPr>
        <w:t xml:space="preserve">Термины, указанные в справочнике, могут быть рекомендованы для применения в нормативной, методической и организационной документации и литературе по АСУД и ИТС, входящих в сферу работ по стандартизации и использующих результаты этих работ, и рекомендуются для применения в научно-технической, справочной и учебной литературе, при проведении различных семинаров и конференций в рассматриваемой области. </w:t>
      </w:r>
    </w:p>
    <w:p w:rsidR="00710EDA" w:rsidRPr="00EE1875" w:rsidRDefault="00710EDA" w:rsidP="00EE18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875">
        <w:rPr>
          <w:rFonts w:ascii="Times New Roman" w:hAnsi="Times New Roman"/>
          <w:sz w:val="28"/>
          <w:szCs w:val="28"/>
          <w:lang w:eastAsia="ru-RU"/>
        </w:rPr>
        <w:t xml:space="preserve">Представленные в справочнике термины могут быть дополнены по мере накопления опыта проектирования, эксплуатации и развития ИТС и АСУД либо их компонентов. </w:t>
      </w:r>
    </w:p>
    <w:p w:rsidR="00710EDA" w:rsidRDefault="00710EDA" w:rsidP="000C16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10EDA" w:rsidSect="000C160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EDA" w:rsidRDefault="00710EDA" w:rsidP="000C160F">
      <w:pPr>
        <w:spacing w:after="0" w:line="240" w:lineRule="auto"/>
      </w:pPr>
      <w:r>
        <w:separator/>
      </w:r>
    </w:p>
  </w:endnote>
  <w:endnote w:type="continuationSeparator" w:id="1">
    <w:p w:rsidR="00710EDA" w:rsidRDefault="00710EDA" w:rsidP="000C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DA" w:rsidRPr="000C160F" w:rsidRDefault="00710EDA">
    <w:pPr>
      <w:pStyle w:val="Footer"/>
      <w:jc w:val="right"/>
      <w:rPr>
        <w:rFonts w:ascii="Times New Roman" w:hAnsi="Times New Roman"/>
        <w:sz w:val="28"/>
        <w:szCs w:val="28"/>
      </w:rPr>
    </w:pPr>
    <w:r w:rsidRPr="000C160F">
      <w:rPr>
        <w:rFonts w:ascii="Times New Roman" w:hAnsi="Times New Roman"/>
        <w:sz w:val="28"/>
        <w:szCs w:val="28"/>
      </w:rPr>
      <w:fldChar w:fldCharType="begin"/>
    </w:r>
    <w:r w:rsidRPr="000C160F">
      <w:rPr>
        <w:rFonts w:ascii="Times New Roman" w:hAnsi="Times New Roman"/>
        <w:sz w:val="28"/>
        <w:szCs w:val="28"/>
      </w:rPr>
      <w:instrText>PAGE   \* MERGEFORMAT</w:instrText>
    </w:r>
    <w:r w:rsidRPr="000C160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0C160F">
      <w:rPr>
        <w:rFonts w:ascii="Times New Roman" w:hAnsi="Times New Roman"/>
        <w:sz w:val="28"/>
        <w:szCs w:val="28"/>
      </w:rPr>
      <w:fldChar w:fldCharType="end"/>
    </w:r>
  </w:p>
  <w:p w:rsidR="00710EDA" w:rsidRDefault="00710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EDA" w:rsidRDefault="00710EDA" w:rsidP="000C160F">
      <w:pPr>
        <w:spacing w:after="0" w:line="240" w:lineRule="auto"/>
      </w:pPr>
      <w:r>
        <w:separator/>
      </w:r>
    </w:p>
  </w:footnote>
  <w:footnote w:type="continuationSeparator" w:id="1">
    <w:p w:rsidR="00710EDA" w:rsidRDefault="00710EDA" w:rsidP="000C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E9"/>
    <w:multiLevelType w:val="hybridMultilevel"/>
    <w:tmpl w:val="2B68A79A"/>
    <w:lvl w:ilvl="0" w:tplc="D416CFF0">
      <w:start w:val="1"/>
      <w:numFmt w:val="bullet"/>
      <w:lvlText w:val="-"/>
      <w:lvlJc w:val="left"/>
      <w:pPr>
        <w:ind w:left="1287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891505"/>
    <w:multiLevelType w:val="hybridMultilevel"/>
    <w:tmpl w:val="437EBC92"/>
    <w:lvl w:ilvl="0" w:tplc="EF564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BA287D"/>
    <w:multiLevelType w:val="hybridMultilevel"/>
    <w:tmpl w:val="28E6691A"/>
    <w:lvl w:ilvl="0" w:tplc="A8646F02">
      <w:start w:val="1"/>
      <w:numFmt w:val="decimal"/>
      <w:lvlText w:val="%1)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60327D0"/>
    <w:multiLevelType w:val="hybridMultilevel"/>
    <w:tmpl w:val="E1E4A91A"/>
    <w:lvl w:ilvl="0" w:tplc="EC8425F8">
      <w:start w:val="1"/>
      <w:numFmt w:val="decimal"/>
      <w:lvlText w:val="%1)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17D"/>
    <w:rsid w:val="000066FB"/>
    <w:rsid w:val="00040666"/>
    <w:rsid w:val="00085046"/>
    <w:rsid w:val="000904B1"/>
    <w:rsid w:val="000A1331"/>
    <w:rsid w:val="000C160F"/>
    <w:rsid w:val="000C2472"/>
    <w:rsid w:val="000D0E05"/>
    <w:rsid w:val="001158C9"/>
    <w:rsid w:val="0012055C"/>
    <w:rsid w:val="001409DE"/>
    <w:rsid w:val="00165149"/>
    <w:rsid w:val="00187023"/>
    <w:rsid w:val="001C325B"/>
    <w:rsid w:val="001F28C2"/>
    <w:rsid w:val="00207566"/>
    <w:rsid w:val="002347C1"/>
    <w:rsid w:val="0025768B"/>
    <w:rsid w:val="002611B8"/>
    <w:rsid w:val="002B11ED"/>
    <w:rsid w:val="002C475E"/>
    <w:rsid w:val="00306C73"/>
    <w:rsid w:val="00307051"/>
    <w:rsid w:val="0031544B"/>
    <w:rsid w:val="00332A12"/>
    <w:rsid w:val="003358EF"/>
    <w:rsid w:val="003538F5"/>
    <w:rsid w:val="003859DE"/>
    <w:rsid w:val="003B516C"/>
    <w:rsid w:val="00404BAE"/>
    <w:rsid w:val="00426536"/>
    <w:rsid w:val="00426812"/>
    <w:rsid w:val="004B110A"/>
    <w:rsid w:val="004C343B"/>
    <w:rsid w:val="004D6BDD"/>
    <w:rsid w:val="0050095B"/>
    <w:rsid w:val="005560E5"/>
    <w:rsid w:val="0056317D"/>
    <w:rsid w:val="005F0784"/>
    <w:rsid w:val="006120F0"/>
    <w:rsid w:val="00620949"/>
    <w:rsid w:val="006349BB"/>
    <w:rsid w:val="00637180"/>
    <w:rsid w:val="006461B2"/>
    <w:rsid w:val="006501BB"/>
    <w:rsid w:val="00655AD6"/>
    <w:rsid w:val="00692EDD"/>
    <w:rsid w:val="006A229E"/>
    <w:rsid w:val="006A54A2"/>
    <w:rsid w:val="006B452E"/>
    <w:rsid w:val="006C355C"/>
    <w:rsid w:val="006E7AD5"/>
    <w:rsid w:val="006F38CD"/>
    <w:rsid w:val="006F40C0"/>
    <w:rsid w:val="006F53AC"/>
    <w:rsid w:val="00710EDA"/>
    <w:rsid w:val="00731681"/>
    <w:rsid w:val="00765164"/>
    <w:rsid w:val="0077207E"/>
    <w:rsid w:val="007853CE"/>
    <w:rsid w:val="007A0C30"/>
    <w:rsid w:val="007C4852"/>
    <w:rsid w:val="007C7AA0"/>
    <w:rsid w:val="007D3860"/>
    <w:rsid w:val="007E065E"/>
    <w:rsid w:val="007E446C"/>
    <w:rsid w:val="00817854"/>
    <w:rsid w:val="00823729"/>
    <w:rsid w:val="00835D98"/>
    <w:rsid w:val="0089199A"/>
    <w:rsid w:val="00897F37"/>
    <w:rsid w:val="008A7613"/>
    <w:rsid w:val="008E637E"/>
    <w:rsid w:val="009115BD"/>
    <w:rsid w:val="009152FA"/>
    <w:rsid w:val="00932BBE"/>
    <w:rsid w:val="00987A99"/>
    <w:rsid w:val="00990C58"/>
    <w:rsid w:val="009B07F4"/>
    <w:rsid w:val="009C45F9"/>
    <w:rsid w:val="009E5A2B"/>
    <w:rsid w:val="009F57D7"/>
    <w:rsid w:val="009F7805"/>
    <w:rsid w:val="00A07DC9"/>
    <w:rsid w:val="00A93C6A"/>
    <w:rsid w:val="00AC2F4C"/>
    <w:rsid w:val="00B233BD"/>
    <w:rsid w:val="00B25C8D"/>
    <w:rsid w:val="00B31E1A"/>
    <w:rsid w:val="00B62942"/>
    <w:rsid w:val="00B7047F"/>
    <w:rsid w:val="00B73566"/>
    <w:rsid w:val="00B934F8"/>
    <w:rsid w:val="00BB041D"/>
    <w:rsid w:val="00BB3F89"/>
    <w:rsid w:val="00BE5472"/>
    <w:rsid w:val="00C11E3E"/>
    <w:rsid w:val="00C67AF3"/>
    <w:rsid w:val="00C814D7"/>
    <w:rsid w:val="00CE7196"/>
    <w:rsid w:val="00D26FD0"/>
    <w:rsid w:val="00D30FF9"/>
    <w:rsid w:val="00D5384E"/>
    <w:rsid w:val="00DA101D"/>
    <w:rsid w:val="00DB1391"/>
    <w:rsid w:val="00DB68CC"/>
    <w:rsid w:val="00DC5711"/>
    <w:rsid w:val="00DD3D00"/>
    <w:rsid w:val="00DF7B26"/>
    <w:rsid w:val="00E33E10"/>
    <w:rsid w:val="00E41E83"/>
    <w:rsid w:val="00E52842"/>
    <w:rsid w:val="00EE1875"/>
    <w:rsid w:val="00EF2F5F"/>
    <w:rsid w:val="00F03D95"/>
    <w:rsid w:val="00F35B7F"/>
    <w:rsid w:val="00F518FC"/>
    <w:rsid w:val="00F55CC5"/>
    <w:rsid w:val="00F9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3E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16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C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16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818</Words>
  <Characters>4668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Дмитриева Марина</dc:creator>
  <cp:keywords/>
  <dc:description/>
  <cp:lastModifiedBy>Koryagin.AV</cp:lastModifiedBy>
  <cp:revision>2</cp:revision>
  <cp:lastPrinted>2012-08-20T10:14:00Z</cp:lastPrinted>
  <dcterms:created xsi:type="dcterms:W3CDTF">2012-10-24T14:14:00Z</dcterms:created>
  <dcterms:modified xsi:type="dcterms:W3CDTF">2012-10-24T14:14:00Z</dcterms:modified>
</cp:coreProperties>
</file>